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4E74" w14:textId="77777777" w:rsidR="003607DF" w:rsidRDefault="000254C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Aplikacja</w:t>
      </w:r>
      <w:proofErr w:type="spellEnd"/>
      <w:r>
        <w:rPr>
          <w:b/>
          <w:u w:val="single"/>
        </w:rPr>
        <w:t xml:space="preserve"> do </w:t>
      </w:r>
      <w:proofErr w:type="spellStart"/>
      <w:r>
        <w:rPr>
          <w:b/>
          <w:u w:val="single"/>
        </w:rPr>
        <w:t>badań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genetycznych</w:t>
      </w:r>
      <w:proofErr w:type="spellEnd"/>
    </w:p>
    <w:p w14:paraId="5E3878A7" w14:textId="77777777" w:rsidR="003607DF" w:rsidRDefault="003607DF">
      <w:pPr>
        <w:jc w:val="both"/>
        <w:rPr>
          <w:b/>
          <w:u w:val="single"/>
        </w:rPr>
      </w:pPr>
    </w:p>
    <w:tbl>
      <w:tblPr>
        <w:tblStyle w:val="a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7"/>
        <w:gridCol w:w="1112"/>
        <w:gridCol w:w="1112"/>
        <w:gridCol w:w="1112"/>
        <w:gridCol w:w="1112"/>
      </w:tblGrid>
      <w:tr w:rsidR="003607DF" w14:paraId="1A7348F8" w14:textId="77777777">
        <w:trPr>
          <w:trHeight w:val="130"/>
        </w:trPr>
        <w:tc>
          <w:tcPr>
            <w:tcW w:w="5277" w:type="dxa"/>
          </w:tcPr>
          <w:p w14:paraId="37798792" w14:textId="77777777" w:rsidR="003607DF" w:rsidRDefault="000254CD">
            <w:pPr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konia</w:t>
            </w:r>
            <w:proofErr w:type="spellEnd"/>
          </w:p>
        </w:tc>
        <w:tc>
          <w:tcPr>
            <w:tcW w:w="4448" w:type="dxa"/>
            <w:gridSpan w:val="4"/>
          </w:tcPr>
          <w:p w14:paraId="4C52AAE7" w14:textId="77777777" w:rsidR="003607DF" w:rsidRDefault="003607DF">
            <w:pPr>
              <w:jc w:val="both"/>
            </w:pPr>
          </w:p>
        </w:tc>
      </w:tr>
      <w:tr w:rsidR="003607DF" w14:paraId="2FF6858D" w14:textId="77777777">
        <w:trPr>
          <w:trHeight w:val="130"/>
        </w:trPr>
        <w:tc>
          <w:tcPr>
            <w:tcW w:w="5277" w:type="dxa"/>
          </w:tcPr>
          <w:p w14:paraId="53C31EE5" w14:textId="77777777" w:rsidR="003607DF" w:rsidRDefault="000254CD">
            <w:pPr>
              <w:jc w:val="both"/>
            </w:pPr>
            <w:r>
              <w:t xml:space="preserve">Data </w:t>
            </w:r>
            <w:proofErr w:type="spellStart"/>
            <w:r>
              <w:t>urodzenia</w:t>
            </w:r>
            <w:proofErr w:type="spellEnd"/>
          </w:p>
        </w:tc>
        <w:tc>
          <w:tcPr>
            <w:tcW w:w="4448" w:type="dxa"/>
            <w:gridSpan w:val="4"/>
          </w:tcPr>
          <w:p w14:paraId="7F8517FF" w14:textId="77777777" w:rsidR="003607DF" w:rsidRDefault="003607DF">
            <w:pPr>
              <w:jc w:val="both"/>
            </w:pPr>
          </w:p>
        </w:tc>
      </w:tr>
      <w:tr w:rsidR="003607DF" w14:paraId="01861571" w14:textId="77777777">
        <w:trPr>
          <w:trHeight w:val="126"/>
        </w:trPr>
        <w:tc>
          <w:tcPr>
            <w:tcW w:w="5277" w:type="dxa"/>
          </w:tcPr>
          <w:p w14:paraId="1F6E4C10" w14:textId="77777777" w:rsidR="003607DF" w:rsidRDefault="000254CD">
            <w:pPr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mikrochipa</w:t>
            </w:r>
            <w:proofErr w:type="spellEnd"/>
          </w:p>
        </w:tc>
        <w:tc>
          <w:tcPr>
            <w:tcW w:w="4448" w:type="dxa"/>
            <w:gridSpan w:val="4"/>
          </w:tcPr>
          <w:p w14:paraId="6568D37B" w14:textId="77777777" w:rsidR="003607DF" w:rsidRDefault="003607DF">
            <w:pPr>
              <w:jc w:val="both"/>
            </w:pPr>
          </w:p>
        </w:tc>
      </w:tr>
      <w:tr w:rsidR="003607DF" w14:paraId="39342B52" w14:textId="77777777">
        <w:trPr>
          <w:trHeight w:val="126"/>
        </w:trPr>
        <w:tc>
          <w:tcPr>
            <w:tcW w:w="5277" w:type="dxa"/>
          </w:tcPr>
          <w:p w14:paraId="0FF137EA" w14:textId="77777777" w:rsidR="003607DF" w:rsidRDefault="000254CD">
            <w:pPr>
              <w:jc w:val="both"/>
            </w:pPr>
            <w:proofErr w:type="spellStart"/>
            <w:r>
              <w:t>Umaszczenie</w:t>
            </w:r>
            <w:proofErr w:type="spellEnd"/>
          </w:p>
        </w:tc>
        <w:tc>
          <w:tcPr>
            <w:tcW w:w="4448" w:type="dxa"/>
            <w:gridSpan w:val="4"/>
          </w:tcPr>
          <w:p w14:paraId="33FAD7C3" w14:textId="77777777" w:rsidR="003607DF" w:rsidRDefault="003607DF">
            <w:pPr>
              <w:jc w:val="both"/>
            </w:pPr>
          </w:p>
        </w:tc>
      </w:tr>
      <w:tr w:rsidR="003607DF" w14:paraId="68B1A50E" w14:textId="77777777">
        <w:trPr>
          <w:trHeight w:val="130"/>
        </w:trPr>
        <w:tc>
          <w:tcPr>
            <w:tcW w:w="5277" w:type="dxa"/>
          </w:tcPr>
          <w:p w14:paraId="216EB1F5" w14:textId="77777777" w:rsidR="003607DF" w:rsidRDefault="000254CD">
            <w:pPr>
              <w:jc w:val="both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włos</w:t>
            </w:r>
            <w:proofErr w:type="spellEnd"/>
            <w:r>
              <w:t xml:space="preserve"> </w:t>
            </w:r>
            <w:proofErr w:type="spellStart"/>
            <w:r>
              <w:t>został</w:t>
            </w:r>
            <w:proofErr w:type="spellEnd"/>
            <w:r>
              <w:t xml:space="preserve"> </w:t>
            </w:r>
            <w:proofErr w:type="spellStart"/>
            <w:r>
              <w:t>pobrany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właściciela</w:t>
            </w:r>
            <w:proofErr w:type="spellEnd"/>
            <w:r>
              <w:t xml:space="preserve">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weterynarza</w:t>
            </w:r>
            <w:proofErr w:type="spellEnd"/>
            <w:r>
              <w:t>?</w:t>
            </w:r>
          </w:p>
        </w:tc>
        <w:tc>
          <w:tcPr>
            <w:tcW w:w="1112" w:type="dxa"/>
          </w:tcPr>
          <w:p w14:paraId="2EADD8F9" w14:textId="77777777" w:rsidR="003607DF" w:rsidRDefault="000254CD">
            <w:pPr>
              <w:jc w:val="both"/>
            </w:pPr>
            <w:proofErr w:type="spellStart"/>
            <w:r>
              <w:t>Właściciel</w:t>
            </w:r>
            <w:proofErr w:type="spellEnd"/>
          </w:p>
        </w:tc>
        <w:tc>
          <w:tcPr>
            <w:tcW w:w="1112" w:type="dxa"/>
          </w:tcPr>
          <w:p w14:paraId="5E69A18C" w14:textId="77777777" w:rsidR="003607DF" w:rsidRDefault="003607DF">
            <w:pPr>
              <w:jc w:val="both"/>
            </w:pPr>
          </w:p>
        </w:tc>
        <w:tc>
          <w:tcPr>
            <w:tcW w:w="1112" w:type="dxa"/>
          </w:tcPr>
          <w:p w14:paraId="15675094" w14:textId="77777777" w:rsidR="003607DF" w:rsidRDefault="000254CD">
            <w:pPr>
              <w:jc w:val="both"/>
            </w:pPr>
            <w:proofErr w:type="spellStart"/>
            <w:r>
              <w:t>Weterynarz</w:t>
            </w:r>
            <w:proofErr w:type="spellEnd"/>
          </w:p>
        </w:tc>
        <w:tc>
          <w:tcPr>
            <w:tcW w:w="1112" w:type="dxa"/>
          </w:tcPr>
          <w:p w14:paraId="378AF3A4" w14:textId="77777777" w:rsidR="003607DF" w:rsidRDefault="003607DF">
            <w:pPr>
              <w:jc w:val="both"/>
            </w:pPr>
          </w:p>
        </w:tc>
      </w:tr>
      <w:tr w:rsidR="003607DF" w14:paraId="2000684D" w14:textId="77777777">
        <w:trPr>
          <w:trHeight w:val="927"/>
        </w:trPr>
        <w:tc>
          <w:tcPr>
            <w:tcW w:w="9725" w:type="dxa"/>
            <w:gridSpan w:val="5"/>
          </w:tcPr>
          <w:p w14:paraId="0215F90F" w14:textId="77777777" w:rsidR="003607DF" w:rsidRDefault="000254CD">
            <w:pPr>
              <w:jc w:val="both"/>
            </w:pPr>
            <w:proofErr w:type="spellStart"/>
            <w:r>
              <w:t>Włosy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wyrwane</w:t>
            </w:r>
            <w:proofErr w:type="spellEnd"/>
            <w:r>
              <w:t xml:space="preserve"> z </w:t>
            </w:r>
            <w:proofErr w:type="spellStart"/>
            <w:r>
              <w:t>końskiej</w:t>
            </w:r>
            <w:proofErr w:type="spellEnd"/>
            <w:r>
              <w:t xml:space="preserve"> </w:t>
            </w:r>
            <w:proofErr w:type="spellStart"/>
            <w:r>
              <w:t>grzywy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ogona</w:t>
            </w:r>
            <w:proofErr w:type="spellEnd"/>
            <w:r>
              <w:t xml:space="preserve">. </w:t>
            </w:r>
            <w:proofErr w:type="spellStart"/>
            <w:r>
              <w:t>Upewnij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, </w:t>
            </w:r>
            <w:proofErr w:type="spellStart"/>
            <w:r>
              <w:t>że</w:t>
            </w:r>
            <w:proofErr w:type="spellEnd"/>
            <w:r>
              <w:t xml:space="preserve"> jest </w:t>
            </w:r>
            <w:proofErr w:type="spellStart"/>
            <w:r>
              <w:t>około</w:t>
            </w:r>
            <w:proofErr w:type="spellEnd"/>
            <w:r>
              <w:t xml:space="preserve"> 30 </w:t>
            </w:r>
            <w:proofErr w:type="spellStart"/>
            <w:r>
              <w:t>włosów</w:t>
            </w:r>
            <w:proofErr w:type="spellEnd"/>
            <w:r>
              <w:t xml:space="preserve">. </w:t>
            </w:r>
            <w:proofErr w:type="spellStart"/>
            <w:r>
              <w:t>Cebulki</w:t>
            </w:r>
            <w:proofErr w:type="spellEnd"/>
            <w:r>
              <w:t xml:space="preserve"> </w:t>
            </w:r>
            <w:proofErr w:type="spellStart"/>
            <w:r>
              <w:t>włosów</w:t>
            </w:r>
            <w:proofErr w:type="spellEnd"/>
            <w:r>
              <w:t xml:space="preserve"> </w:t>
            </w:r>
            <w:proofErr w:type="spellStart"/>
            <w:r>
              <w:t>muszą</w:t>
            </w:r>
            <w:proofErr w:type="spellEnd"/>
            <w:r>
              <w:t xml:space="preserve"> </w:t>
            </w:r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nienaruszone</w:t>
            </w:r>
            <w:proofErr w:type="spellEnd"/>
            <w:r>
              <w:t xml:space="preserve"> (</w:t>
            </w:r>
            <w:proofErr w:type="spellStart"/>
            <w:r>
              <w:t>to w</w:t>
            </w:r>
            <w:proofErr w:type="spellEnd"/>
            <w:r>
              <w:t xml:space="preserve">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przechowywane</w:t>
            </w:r>
            <w:proofErr w:type="spellEnd"/>
            <w:r>
              <w:t xml:space="preserve"> jest DNA).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próbka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jest </w:t>
            </w:r>
            <w:proofErr w:type="spellStart"/>
            <w:r>
              <w:t>prawidłowa</w:t>
            </w:r>
            <w:proofErr w:type="spellEnd"/>
            <w:r>
              <w:t xml:space="preserve">,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 xml:space="preserve">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przetestować</w:t>
            </w:r>
            <w:proofErr w:type="spellEnd"/>
            <w:r>
              <w:t>.</w:t>
            </w:r>
          </w:p>
        </w:tc>
      </w:tr>
    </w:tbl>
    <w:p w14:paraId="4AAE2020" w14:textId="77777777" w:rsidR="003607DF" w:rsidRDefault="000254C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Właściciel</w:t>
      </w:r>
      <w:proofErr w:type="spell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3607DF" w14:paraId="762EB376" w14:textId="77777777">
        <w:tc>
          <w:tcPr>
            <w:tcW w:w="2122" w:type="dxa"/>
          </w:tcPr>
          <w:p w14:paraId="1513476A" w14:textId="77777777" w:rsidR="003607DF" w:rsidRDefault="000254CD">
            <w:pPr>
              <w:jc w:val="both"/>
            </w:pPr>
            <w:proofErr w:type="spellStart"/>
            <w:r>
              <w:t>Imię</w:t>
            </w:r>
            <w:proofErr w:type="spellEnd"/>
          </w:p>
        </w:tc>
        <w:tc>
          <w:tcPr>
            <w:tcW w:w="6894" w:type="dxa"/>
          </w:tcPr>
          <w:p w14:paraId="1FA7748B" w14:textId="77777777" w:rsidR="003607DF" w:rsidRDefault="003607DF">
            <w:pPr>
              <w:jc w:val="both"/>
            </w:pPr>
          </w:p>
        </w:tc>
      </w:tr>
      <w:tr w:rsidR="003607DF" w14:paraId="4F81338E" w14:textId="77777777">
        <w:tc>
          <w:tcPr>
            <w:tcW w:w="2122" w:type="dxa"/>
          </w:tcPr>
          <w:p w14:paraId="78A7B431" w14:textId="77777777" w:rsidR="003607DF" w:rsidRDefault="000254CD">
            <w:pPr>
              <w:jc w:val="both"/>
            </w:pPr>
            <w:proofErr w:type="spellStart"/>
            <w:r>
              <w:t>Nazwisko</w:t>
            </w:r>
            <w:proofErr w:type="spellEnd"/>
          </w:p>
        </w:tc>
        <w:tc>
          <w:tcPr>
            <w:tcW w:w="6894" w:type="dxa"/>
          </w:tcPr>
          <w:p w14:paraId="54B8C598" w14:textId="77777777" w:rsidR="003607DF" w:rsidRDefault="003607DF">
            <w:pPr>
              <w:jc w:val="both"/>
            </w:pPr>
          </w:p>
        </w:tc>
      </w:tr>
      <w:tr w:rsidR="003607DF" w14:paraId="0B2231F4" w14:textId="77777777">
        <w:tc>
          <w:tcPr>
            <w:tcW w:w="2122" w:type="dxa"/>
          </w:tcPr>
          <w:p w14:paraId="2AA3B889" w14:textId="77777777" w:rsidR="003607DF" w:rsidRDefault="000254CD">
            <w:pPr>
              <w:jc w:val="both"/>
            </w:pPr>
            <w:r>
              <w:t xml:space="preserve">Adres </w:t>
            </w:r>
            <w:proofErr w:type="spellStart"/>
            <w:r>
              <w:t>zamieszkania</w:t>
            </w:r>
            <w:proofErr w:type="spellEnd"/>
          </w:p>
        </w:tc>
        <w:tc>
          <w:tcPr>
            <w:tcW w:w="6894" w:type="dxa"/>
          </w:tcPr>
          <w:p w14:paraId="65EB3376" w14:textId="77777777" w:rsidR="003607DF" w:rsidRDefault="003607DF">
            <w:pPr>
              <w:jc w:val="both"/>
            </w:pPr>
          </w:p>
        </w:tc>
      </w:tr>
      <w:tr w:rsidR="003607DF" w14:paraId="7B871ECC" w14:textId="77777777">
        <w:tc>
          <w:tcPr>
            <w:tcW w:w="2122" w:type="dxa"/>
          </w:tcPr>
          <w:p w14:paraId="39E30953" w14:textId="77777777" w:rsidR="003607DF" w:rsidRDefault="000254CD">
            <w:pPr>
              <w:jc w:val="both"/>
            </w:pPr>
            <w:r>
              <w:t>Kraj</w:t>
            </w:r>
          </w:p>
        </w:tc>
        <w:tc>
          <w:tcPr>
            <w:tcW w:w="6894" w:type="dxa"/>
          </w:tcPr>
          <w:p w14:paraId="55E98B05" w14:textId="77777777" w:rsidR="003607DF" w:rsidRDefault="003607DF">
            <w:pPr>
              <w:jc w:val="both"/>
            </w:pPr>
          </w:p>
        </w:tc>
      </w:tr>
      <w:tr w:rsidR="003607DF" w14:paraId="0BFDA783" w14:textId="77777777">
        <w:tc>
          <w:tcPr>
            <w:tcW w:w="2122" w:type="dxa"/>
          </w:tcPr>
          <w:p w14:paraId="09B56C1A" w14:textId="77777777" w:rsidR="003607DF" w:rsidRDefault="000254CD">
            <w:pPr>
              <w:jc w:val="both"/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6894" w:type="dxa"/>
          </w:tcPr>
          <w:p w14:paraId="1000DBD1" w14:textId="77777777" w:rsidR="003607DF" w:rsidRDefault="003607DF">
            <w:pPr>
              <w:jc w:val="both"/>
            </w:pPr>
          </w:p>
        </w:tc>
      </w:tr>
      <w:tr w:rsidR="003607DF" w14:paraId="1BFA7D52" w14:textId="77777777">
        <w:tc>
          <w:tcPr>
            <w:tcW w:w="2122" w:type="dxa"/>
          </w:tcPr>
          <w:p w14:paraId="1D10041D" w14:textId="77777777" w:rsidR="003607DF" w:rsidRDefault="000254CD">
            <w:pPr>
              <w:jc w:val="both"/>
            </w:pPr>
            <w:r>
              <w:t>Adres email</w:t>
            </w:r>
          </w:p>
        </w:tc>
        <w:tc>
          <w:tcPr>
            <w:tcW w:w="6894" w:type="dxa"/>
          </w:tcPr>
          <w:p w14:paraId="0A7A96DE" w14:textId="77777777" w:rsidR="003607DF" w:rsidRDefault="003607DF">
            <w:pPr>
              <w:jc w:val="both"/>
            </w:pPr>
          </w:p>
        </w:tc>
      </w:tr>
    </w:tbl>
    <w:p w14:paraId="73A66EE1" w14:textId="77777777" w:rsidR="003607DF" w:rsidRDefault="003607DF">
      <w:pPr>
        <w:jc w:val="both"/>
        <w:rPr>
          <w:b/>
          <w:u w:val="single"/>
        </w:rPr>
      </w:pPr>
    </w:p>
    <w:p w14:paraId="52F8A180" w14:textId="77777777" w:rsidR="003607DF" w:rsidRDefault="000254CD">
      <w:pPr>
        <w:jc w:val="both"/>
        <w:rPr>
          <w:b/>
          <w:u w:val="single"/>
        </w:rPr>
      </w:pPr>
      <w:r>
        <w:rPr>
          <w:b/>
          <w:u w:val="single"/>
        </w:rPr>
        <w:t xml:space="preserve">Testy </w:t>
      </w:r>
      <w:proofErr w:type="spellStart"/>
      <w:r>
        <w:rPr>
          <w:b/>
          <w:u w:val="single"/>
        </w:rPr>
        <w:t>genetyczne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zaznacz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wszystkie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których</w:t>
      </w:r>
      <w:proofErr w:type="spellEnd"/>
      <w:r>
        <w:rPr>
          <w:b/>
          <w:u w:val="single"/>
        </w:rPr>
        <w:t xml:space="preserve"> to </w:t>
      </w:r>
      <w:proofErr w:type="spellStart"/>
      <w:r>
        <w:rPr>
          <w:b/>
          <w:u w:val="single"/>
        </w:rPr>
        <w:t>dotyczy</w:t>
      </w:r>
      <w:proofErr w:type="spellEnd"/>
      <w:r>
        <w:rPr>
          <w:b/>
          <w:u w:val="single"/>
        </w:rPr>
        <w:t>)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1366"/>
        <w:gridCol w:w="2693"/>
        <w:gridCol w:w="1083"/>
      </w:tblGrid>
      <w:tr w:rsidR="003607DF" w14:paraId="70F6F066" w14:textId="77777777">
        <w:tc>
          <w:tcPr>
            <w:tcW w:w="3874" w:type="dxa"/>
          </w:tcPr>
          <w:p w14:paraId="27589DC4" w14:textId="77777777" w:rsidR="003607DF" w:rsidRDefault="000254CD">
            <w:pPr>
              <w:jc w:val="center"/>
            </w:pPr>
            <w:r>
              <w:t>PSSM1</w:t>
            </w:r>
          </w:p>
        </w:tc>
        <w:tc>
          <w:tcPr>
            <w:tcW w:w="4059" w:type="dxa"/>
            <w:gridSpan w:val="2"/>
          </w:tcPr>
          <w:p w14:paraId="0DA9421F" w14:textId="77777777" w:rsidR="003607DF" w:rsidRDefault="000254CD">
            <w:pPr>
              <w:jc w:val="center"/>
            </w:pPr>
            <w:r>
              <w:t xml:space="preserve">200 </w:t>
            </w:r>
            <w:proofErr w:type="spellStart"/>
            <w:r>
              <w:t>złoty</w:t>
            </w:r>
            <w:proofErr w:type="spellEnd"/>
          </w:p>
        </w:tc>
        <w:tc>
          <w:tcPr>
            <w:tcW w:w="1083" w:type="dxa"/>
          </w:tcPr>
          <w:p w14:paraId="315A518A" w14:textId="77777777" w:rsidR="003607DF" w:rsidRDefault="003607DF">
            <w:pPr>
              <w:jc w:val="center"/>
            </w:pPr>
          </w:p>
        </w:tc>
      </w:tr>
      <w:tr w:rsidR="003607DF" w14:paraId="0415955E" w14:textId="77777777">
        <w:tc>
          <w:tcPr>
            <w:tcW w:w="3874" w:type="dxa"/>
          </w:tcPr>
          <w:p w14:paraId="4C716E04" w14:textId="77777777" w:rsidR="003607DF" w:rsidRDefault="000254CD">
            <w:pPr>
              <w:jc w:val="center"/>
            </w:pPr>
            <w:proofErr w:type="spellStart"/>
            <w:r>
              <w:t>Zespół</w:t>
            </w:r>
            <w:proofErr w:type="spellEnd"/>
            <w:r>
              <w:t xml:space="preserve"> </w:t>
            </w:r>
            <w:proofErr w:type="spellStart"/>
            <w:r>
              <w:t>niedoboru</w:t>
            </w:r>
            <w:proofErr w:type="spellEnd"/>
            <w:r>
              <w:t xml:space="preserve"> </w:t>
            </w:r>
            <w:proofErr w:type="spellStart"/>
            <w:r>
              <w:t>odporności</w:t>
            </w:r>
            <w:proofErr w:type="spellEnd"/>
            <w:r>
              <w:t xml:space="preserve"> u </w:t>
            </w:r>
            <w:proofErr w:type="spellStart"/>
            <w:r>
              <w:t>źrebiąt</w:t>
            </w:r>
            <w:proofErr w:type="spellEnd"/>
            <w:r>
              <w:t xml:space="preserve"> (FIS)</w:t>
            </w:r>
          </w:p>
        </w:tc>
        <w:tc>
          <w:tcPr>
            <w:tcW w:w="4059" w:type="dxa"/>
            <w:gridSpan w:val="2"/>
          </w:tcPr>
          <w:p w14:paraId="36967E20" w14:textId="77777777" w:rsidR="003607DF" w:rsidRDefault="000254CD">
            <w:pPr>
              <w:jc w:val="center"/>
            </w:pPr>
            <w:r>
              <w:t xml:space="preserve">250 </w:t>
            </w:r>
            <w:proofErr w:type="spellStart"/>
            <w:r>
              <w:t>złoty</w:t>
            </w:r>
            <w:proofErr w:type="spellEnd"/>
          </w:p>
        </w:tc>
        <w:tc>
          <w:tcPr>
            <w:tcW w:w="1083" w:type="dxa"/>
          </w:tcPr>
          <w:p w14:paraId="46714FF7" w14:textId="77777777" w:rsidR="003607DF" w:rsidRDefault="003607DF">
            <w:pPr>
              <w:jc w:val="center"/>
            </w:pPr>
          </w:p>
        </w:tc>
      </w:tr>
      <w:tr w:rsidR="003607DF" w14:paraId="506ED063" w14:textId="77777777">
        <w:tc>
          <w:tcPr>
            <w:tcW w:w="3874" w:type="dxa"/>
          </w:tcPr>
          <w:p w14:paraId="4B0FFA6F" w14:textId="77777777" w:rsidR="003607DF" w:rsidRDefault="000254CD">
            <w:pPr>
              <w:jc w:val="center"/>
            </w:pPr>
            <w:proofErr w:type="spellStart"/>
            <w:r>
              <w:t>Profil</w:t>
            </w:r>
            <w:proofErr w:type="spellEnd"/>
            <w:r>
              <w:t xml:space="preserve"> DNA</w:t>
            </w:r>
          </w:p>
          <w:p w14:paraId="3F075282" w14:textId="77777777" w:rsidR="003607DF" w:rsidRDefault="000254CD">
            <w:pPr>
              <w:jc w:val="center"/>
            </w:pPr>
            <w:proofErr w:type="spellStart"/>
            <w:r>
              <w:t>Potwierdzenie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  <w:r>
              <w:t xml:space="preserve">. </w:t>
            </w:r>
            <w:proofErr w:type="spellStart"/>
            <w:r>
              <w:t>Prosimy</w:t>
            </w:r>
            <w:proofErr w:type="spellEnd"/>
            <w:r>
              <w:t xml:space="preserve"> o </w:t>
            </w:r>
            <w:proofErr w:type="spellStart"/>
            <w:r>
              <w:t>dostarczenie</w:t>
            </w:r>
            <w:proofErr w:type="spellEnd"/>
            <w:r>
              <w:t xml:space="preserve"> </w:t>
            </w:r>
            <w:proofErr w:type="spellStart"/>
            <w:r>
              <w:t>jednego</w:t>
            </w:r>
            <w:proofErr w:type="spellEnd"/>
            <w:r>
              <w:t xml:space="preserve"> </w:t>
            </w:r>
            <w:proofErr w:type="spellStart"/>
            <w:r>
              <w:t>formularza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konia</w:t>
            </w:r>
            <w:proofErr w:type="spellEnd"/>
            <w:r>
              <w:t xml:space="preserve"> (</w:t>
            </w:r>
            <w:proofErr w:type="spellStart"/>
            <w:r>
              <w:t>źrebię</w:t>
            </w:r>
            <w:proofErr w:type="spellEnd"/>
            <w:r>
              <w:t xml:space="preserve">, </w:t>
            </w:r>
            <w:proofErr w:type="spellStart"/>
            <w:r>
              <w:t>klacz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  <w:r>
              <w:t>).</w:t>
            </w:r>
          </w:p>
        </w:tc>
        <w:tc>
          <w:tcPr>
            <w:tcW w:w="4059" w:type="dxa"/>
            <w:gridSpan w:val="2"/>
          </w:tcPr>
          <w:p w14:paraId="16F52B6E" w14:textId="77777777" w:rsidR="003607DF" w:rsidRDefault="000254CD">
            <w:pPr>
              <w:jc w:val="center"/>
            </w:pPr>
            <w:r>
              <w:t xml:space="preserve">200 </w:t>
            </w:r>
            <w:proofErr w:type="spellStart"/>
            <w:r>
              <w:t>złoty</w:t>
            </w:r>
            <w:proofErr w:type="spellEnd"/>
            <w:r>
              <w:t xml:space="preserve"> za </w:t>
            </w:r>
            <w:proofErr w:type="spellStart"/>
            <w:r>
              <w:t>konia</w:t>
            </w:r>
            <w:proofErr w:type="spellEnd"/>
          </w:p>
          <w:p w14:paraId="568FEB82" w14:textId="77777777" w:rsidR="003607DF" w:rsidRDefault="003607DF">
            <w:pPr>
              <w:jc w:val="center"/>
            </w:pPr>
          </w:p>
        </w:tc>
        <w:tc>
          <w:tcPr>
            <w:tcW w:w="1083" w:type="dxa"/>
          </w:tcPr>
          <w:p w14:paraId="6A4ABE2E" w14:textId="77777777" w:rsidR="003607DF" w:rsidRDefault="003607DF">
            <w:pPr>
              <w:jc w:val="center"/>
            </w:pPr>
          </w:p>
        </w:tc>
      </w:tr>
      <w:tr w:rsidR="003607DF" w14:paraId="033C6D1E" w14:textId="77777777">
        <w:trPr>
          <w:trHeight w:val="268"/>
        </w:trPr>
        <w:tc>
          <w:tcPr>
            <w:tcW w:w="3874" w:type="dxa"/>
            <w:vMerge w:val="restart"/>
          </w:tcPr>
          <w:p w14:paraId="463D5276" w14:textId="77777777" w:rsidR="003607DF" w:rsidRDefault="000254CD">
            <w:pPr>
              <w:jc w:val="center"/>
            </w:pPr>
            <w:proofErr w:type="spellStart"/>
            <w:r>
              <w:t>Potwierdzenie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</w:p>
        </w:tc>
        <w:tc>
          <w:tcPr>
            <w:tcW w:w="1366" w:type="dxa"/>
          </w:tcPr>
          <w:p w14:paraId="3991534E" w14:textId="77777777" w:rsidR="003607DF" w:rsidRDefault="000254CD">
            <w:pPr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źrebaka</w:t>
            </w:r>
            <w:proofErr w:type="spellEnd"/>
          </w:p>
        </w:tc>
        <w:tc>
          <w:tcPr>
            <w:tcW w:w="3776" w:type="dxa"/>
            <w:gridSpan w:val="2"/>
          </w:tcPr>
          <w:p w14:paraId="1735BA65" w14:textId="77777777" w:rsidR="003607DF" w:rsidRDefault="003607DF">
            <w:pPr>
              <w:jc w:val="center"/>
            </w:pPr>
          </w:p>
        </w:tc>
      </w:tr>
      <w:tr w:rsidR="003607DF" w14:paraId="6E58A587" w14:textId="77777777">
        <w:trPr>
          <w:trHeight w:val="268"/>
        </w:trPr>
        <w:tc>
          <w:tcPr>
            <w:tcW w:w="3874" w:type="dxa"/>
            <w:vMerge/>
          </w:tcPr>
          <w:p w14:paraId="4032C2C2" w14:textId="77777777" w:rsidR="003607DF" w:rsidRDefault="0036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" w:type="dxa"/>
          </w:tcPr>
          <w:p w14:paraId="7666626B" w14:textId="77777777" w:rsidR="003607DF" w:rsidRDefault="000254CD">
            <w:pPr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ogiera</w:t>
            </w:r>
            <w:proofErr w:type="spellEnd"/>
          </w:p>
        </w:tc>
        <w:tc>
          <w:tcPr>
            <w:tcW w:w="3776" w:type="dxa"/>
            <w:gridSpan w:val="2"/>
          </w:tcPr>
          <w:p w14:paraId="50DAA0D3" w14:textId="77777777" w:rsidR="003607DF" w:rsidRDefault="003607DF">
            <w:pPr>
              <w:jc w:val="center"/>
            </w:pPr>
          </w:p>
        </w:tc>
      </w:tr>
      <w:tr w:rsidR="003607DF" w14:paraId="7C15E1C4" w14:textId="77777777">
        <w:trPr>
          <w:trHeight w:val="268"/>
        </w:trPr>
        <w:tc>
          <w:tcPr>
            <w:tcW w:w="3874" w:type="dxa"/>
            <w:vMerge/>
          </w:tcPr>
          <w:p w14:paraId="59D314F1" w14:textId="77777777" w:rsidR="003607DF" w:rsidRDefault="003607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" w:type="dxa"/>
          </w:tcPr>
          <w:p w14:paraId="11D746C8" w14:textId="77777777" w:rsidR="003607DF" w:rsidRDefault="000254CD">
            <w:pPr>
              <w:jc w:val="both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klaczy</w:t>
            </w:r>
            <w:proofErr w:type="spellEnd"/>
          </w:p>
        </w:tc>
        <w:tc>
          <w:tcPr>
            <w:tcW w:w="3776" w:type="dxa"/>
            <w:gridSpan w:val="2"/>
          </w:tcPr>
          <w:p w14:paraId="0AC32959" w14:textId="77777777" w:rsidR="003607DF" w:rsidRDefault="003607DF">
            <w:pPr>
              <w:jc w:val="center"/>
            </w:pPr>
          </w:p>
        </w:tc>
      </w:tr>
      <w:tr w:rsidR="003607DF" w14:paraId="69620C5B" w14:textId="77777777">
        <w:tc>
          <w:tcPr>
            <w:tcW w:w="3874" w:type="dxa"/>
          </w:tcPr>
          <w:p w14:paraId="6E83235F" w14:textId="77777777" w:rsidR="003607DF" w:rsidRDefault="000254CD">
            <w:pPr>
              <w:jc w:val="center"/>
            </w:pPr>
            <w:r>
              <w:t xml:space="preserve">Test </w:t>
            </w:r>
            <w:proofErr w:type="spellStart"/>
            <w:r>
              <w:t>umaszczenia</w:t>
            </w:r>
            <w:proofErr w:type="spellEnd"/>
          </w:p>
        </w:tc>
        <w:tc>
          <w:tcPr>
            <w:tcW w:w="4059" w:type="dxa"/>
            <w:gridSpan w:val="2"/>
          </w:tcPr>
          <w:p w14:paraId="37F0E76D" w14:textId="77777777" w:rsidR="003607DF" w:rsidRDefault="000254CD">
            <w:pPr>
              <w:jc w:val="center"/>
            </w:pPr>
            <w:proofErr w:type="spellStart"/>
            <w:r>
              <w:t>Wyślij</w:t>
            </w:r>
            <w:proofErr w:type="spellEnd"/>
            <w:r>
              <w:t xml:space="preserve"> </w:t>
            </w:r>
            <w:proofErr w:type="spellStart"/>
            <w:r>
              <w:t>wiadomość</w:t>
            </w:r>
            <w:proofErr w:type="spellEnd"/>
            <w:r>
              <w:t xml:space="preserve"> e-mail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t xml:space="preserve"> tinkerpsht@gmail.com, aby </w:t>
            </w:r>
            <w:proofErr w:type="spellStart"/>
            <w:r>
              <w:t>omówić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testy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potrzebne</w:t>
            </w:r>
            <w:proofErr w:type="spellEnd"/>
          </w:p>
        </w:tc>
        <w:tc>
          <w:tcPr>
            <w:tcW w:w="1083" w:type="dxa"/>
          </w:tcPr>
          <w:p w14:paraId="2FEB1A70" w14:textId="77777777" w:rsidR="003607DF" w:rsidRDefault="003607DF">
            <w:pPr>
              <w:jc w:val="center"/>
            </w:pPr>
          </w:p>
        </w:tc>
      </w:tr>
    </w:tbl>
    <w:p w14:paraId="7180FECF" w14:textId="77777777" w:rsidR="003607DF" w:rsidRDefault="003607DF">
      <w:pPr>
        <w:jc w:val="both"/>
      </w:pPr>
    </w:p>
    <w:p w14:paraId="7CBC3FC9" w14:textId="77777777" w:rsidR="003607DF" w:rsidRDefault="000254CD">
      <w:pPr>
        <w:jc w:val="both"/>
      </w:pPr>
      <w:r>
        <w:t>**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sporządzone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maszynie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przesłane</w:t>
      </w:r>
      <w:proofErr w:type="spellEnd"/>
      <w:r>
        <w:t xml:space="preserve"> </w:t>
      </w:r>
      <w:proofErr w:type="spellStart"/>
      <w:r>
        <w:t>cyfrowo</w:t>
      </w:r>
      <w:proofErr w:type="spellEnd"/>
      <w:r>
        <w:t xml:space="preserve">, aby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czytelny</w:t>
      </w:r>
      <w:proofErr w:type="spellEnd"/>
      <w:r>
        <w:t>.</w:t>
      </w:r>
    </w:p>
    <w:p w14:paraId="5CE7F422" w14:textId="77777777" w:rsidR="003607DF" w:rsidRDefault="000254CD">
      <w:pPr>
        <w:jc w:val="both"/>
      </w:pPr>
      <w:r>
        <w:t>**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konia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zgłoszeniu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>.</w:t>
      </w:r>
    </w:p>
    <w:p w14:paraId="498DAEC4" w14:textId="77777777" w:rsidR="003607DF" w:rsidRDefault="000254CD">
      <w:pPr>
        <w:jc w:val="both"/>
      </w:pPr>
      <w:r>
        <w:t>**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przesyłać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tinkerpsht@gmail.com.</w:t>
      </w:r>
    </w:p>
    <w:p w14:paraId="5B767D0D" w14:textId="77777777" w:rsidR="003607DF" w:rsidRDefault="000254CD">
      <w:pPr>
        <w:jc w:val="both"/>
      </w:pPr>
      <w:r>
        <w:t xml:space="preserve">** </w:t>
      </w:r>
      <w:proofErr w:type="spellStart"/>
      <w:r>
        <w:t>Próbki</w:t>
      </w:r>
      <w:proofErr w:type="spellEnd"/>
      <w:r>
        <w:t xml:space="preserve"> </w:t>
      </w:r>
      <w:proofErr w:type="spellStart"/>
      <w:r>
        <w:t>włosów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zapieczętowane</w:t>
      </w:r>
      <w:proofErr w:type="spellEnd"/>
      <w:r>
        <w:t xml:space="preserve"> w </w:t>
      </w:r>
      <w:proofErr w:type="spellStart"/>
      <w:r>
        <w:t>plastikowym</w:t>
      </w:r>
      <w:proofErr w:type="spellEnd"/>
      <w:r>
        <w:t xml:space="preserve"> </w:t>
      </w:r>
      <w:proofErr w:type="spellStart"/>
      <w:r>
        <w:t>opakowaniu</w:t>
      </w:r>
      <w:proofErr w:type="spellEnd"/>
      <w:r>
        <w:t xml:space="preserve"> z </w:t>
      </w:r>
      <w:proofErr w:type="spellStart"/>
      <w:r>
        <w:t>wyraźnie</w:t>
      </w:r>
      <w:proofErr w:type="spellEnd"/>
      <w:r>
        <w:t xml:space="preserve"> </w:t>
      </w:r>
      <w:proofErr w:type="spellStart"/>
      <w:r>
        <w:t>napisanym</w:t>
      </w:r>
      <w:proofErr w:type="spellEnd"/>
      <w:r>
        <w:t xml:space="preserve"> </w:t>
      </w:r>
      <w:proofErr w:type="spellStart"/>
      <w:r>
        <w:t>imieniem</w:t>
      </w:r>
      <w:proofErr w:type="spellEnd"/>
      <w:r>
        <w:t xml:space="preserve"> </w:t>
      </w:r>
      <w:proofErr w:type="spellStart"/>
      <w:r>
        <w:t>konia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mikroczipem</w:t>
      </w:r>
      <w:proofErr w:type="spellEnd"/>
      <w:r>
        <w:t xml:space="preserve">. </w:t>
      </w:r>
    </w:p>
    <w:p w14:paraId="6BA8527B" w14:textId="77777777" w:rsidR="003607DF" w:rsidRDefault="000254CD">
      <w:pPr>
        <w:jc w:val="both"/>
      </w:pPr>
      <w:r>
        <w:t xml:space="preserve">** </w:t>
      </w:r>
      <w:proofErr w:type="spellStart"/>
      <w:r>
        <w:t>Próbki</w:t>
      </w:r>
      <w:proofErr w:type="spellEnd"/>
      <w:r>
        <w:t xml:space="preserve"> </w:t>
      </w:r>
      <w:proofErr w:type="spellStart"/>
      <w:r>
        <w:t>sierści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formularzem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PSHT, </w:t>
      </w:r>
      <w:proofErr w:type="spellStart"/>
      <w:r>
        <w:t>Marczów</w:t>
      </w:r>
      <w:proofErr w:type="spellEnd"/>
      <w:r>
        <w:t xml:space="preserve"> 56, 59-610 </w:t>
      </w:r>
      <w:proofErr w:type="spellStart"/>
      <w:r>
        <w:t>Wleń</w:t>
      </w:r>
      <w:proofErr w:type="spellEnd"/>
      <w:r>
        <w:t>.</w:t>
      </w:r>
    </w:p>
    <w:p w14:paraId="33713511" w14:textId="77777777" w:rsidR="003607DF" w:rsidRDefault="003607DF">
      <w:pPr>
        <w:jc w:val="both"/>
      </w:pPr>
    </w:p>
    <w:sectPr w:rsidR="003607D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F"/>
    <w:rsid w:val="000254CD"/>
    <w:rsid w:val="003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B5B2"/>
  <w15:docId w15:val="{8C1B79FE-8B5F-4D60-A2C8-D595B7D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E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2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LdaTvdqPbX3hC478mpSlgww6Q==">CgMxLjA4AHIhMW1LY2pneXI0aG5DMm1EVTMwN01FLVB3b0pPYzcxaVox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britton</dc:creator>
  <cp:lastModifiedBy>natasha britton</cp:lastModifiedBy>
  <cp:revision>2</cp:revision>
  <dcterms:created xsi:type="dcterms:W3CDTF">2023-11-24T16:10:00Z</dcterms:created>
  <dcterms:modified xsi:type="dcterms:W3CDTF">2023-11-24T16:10:00Z</dcterms:modified>
</cp:coreProperties>
</file>